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827"/>
        <w:gridCol w:w="425"/>
        <w:gridCol w:w="2268"/>
        <w:gridCol w:w="1985"/>
      </w:tblGrid>
      <w:tr w:rsidR="00AF105E" w14:paraId="260B5A63" w14:textId="77777777" w:rsidTr="00F4117C">
        <w:trPr>
          <w:cantSplit/>
          <w:trHeight w:val="1550"/>
        </w:trPr>
        <w:tc>
          <w:tcPr>
            <w:tcW w:w="1418" w:type="dxa"/>
          </w:tcPr>
          <w:p w14:paraId="5B3B30AD" w14:textId="77777777" w:rsidR="00AF105E" w:rsidRDefault="00B61F37" w:rsidP="00A85312">
            <w:pPr>
              <w:pStyle w:val="Kopfzeile"/>
              <w:tabs>
                <w:tab w:val="clear" w:pos="4536"/>
                <w:tab w:val="clear" w:pos="9072"/>
              </w:tabs>
              <w:rPr>
                <w:rFonts w:ascii="Times New Roman" w:hAnsi="Times New Roman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DAB063E" wp14:editId="651B55A8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72390</wp:posOffset>
                  </wp:positionV>
                  <wp:extent cx="811530" cy="888365"/>
                  <wp:effectExtent l="0" t="0" r="7620" b="6985"/>
                  <wp:wrapNone/>
                  <wp:docPr id="13" name="Bild 13" descr="Wappen_Koetz_6c aender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appen_Koetz_6c aender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  <w:gridSpan w:val="3"/>
          </w:tcPr>
          <w:p w14:paraId="08C748F9" w14:textId="77777777" w:rsidR="00AF105E" w:rsidRPr="00DC3E0B" w:rsidRDefault="00AF105E" w:rsidP="00A85312">
            <w:pPr>
              <w:jc w:val="center"/>
              <w:rPr>
                <w:rFonts w:cs="Arial"/>
              </w:rPr>
            </w:pPr>
            <w:r>
              <w:rPr>
                <w:rFonts w:ascii="Times New Roman" w:hAnsi="Times New Roman"/>
                <w:b/>
                <w:sz w:val="10"/>
              </w:rPr>
              <w:br/>
            </w:r>
            <w:r w:rsidRPr="00DC3E0B">
              <w:rPr>
                <w:rFonts w:cs="Arial"/>
                <w:b/>
                <w:sz w:val="46"/>
              </w:rPr>
              <w:t>Verwaltungsgemeinschaft</w:t>
            </w:r>
            <w:r w:rsidRPr="00DC3E0B">
              <w:rPr>
                <w:rFonts w:cs="Arial"/>
                <w:b/>
                <w:sz w:val="46"/>
              </w:rPr>
              <w:br/>
              <w:t>Kötz</w:t>
            </w:r>
            <w:r w:rsidRPr="00DC3E0B">
              <w:rPr>
                <w:rFonts w:cs="Arial"/>
                <w:b/>
                <w:sz w:val="20"/>
              </w:rPr>
              <w:br/>
            </w:r>
            <w:r w:rsidRPr="00DC3E0B">
              <w:rPr>
                <w:rFonts w:cs="Arial"/>
                <w:sz w:val="4"/>
              </w:rPr>
              <w:br/>
            </w:r>
            <w:r w:rsidRPr="00DC3E0B">
              <w:rPr>
                <w:rFonts w:cs="Arial"/>
              </w:rPr>
              <w:t xml:space="preserve">mit den Mitgliedsgemeinden Kötz und </w:t>
            </w:r>
            <w:proofErr w:type="spellStart"/>
            <w:r w:rsidRPr="00DC3E0B">
              <w:rPr>
                <w:rFonts w:cs="Arial"/>
              </w:rPr>
              <w:t>Bubesheim</w:t>
            </w:r>
            <w:proofErr w:type="spellEnd"/>
          </w:p>
        </w:tc>
        <w:tc>
          <w:tcPr>
            <w:tcW w:w="1985" w:type="dxa"/>
          </w:tcPr>
          <w:p w14:paraId="6047300D" w14:textId="77777777" w:rsidR="00AF105E" w:rsidRDefault="00B61F37" w:rsidP="00A85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 wp14:anchorId="64B205C4" wp14:editId="1C941416">
                  <wp:extent cx="800100" cy="952500"/>
                  <wp:effectExtent l="0" t="0" r="0" b="0"/>
                  <wp:docPr id="1" name="Bild 1" descr="Bubesheim_Wappen_4c aender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besheim_Wappen_4c aender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105E" w14:paraId="71C08390" w14:textId="77777777" w:rsidTr="00F4117C">
        <w:trPr>
          <w:trHeight w:hRule="exact" w:val="128"/>
        </w:trPr>
        <w:tc>
          <w:tcPr>
            <w:tcW w:w="1418" w:type="dxa"/>
            <w:tcBorders>
              <w:bottom w:val="single" w:sz="12" w:space="0" w:color="auto"/>
            </w:tcBorders>
          </w:tcPr>
          <w:p w14:paraId="1C973E84" w14:textId="77777777" w:rsidR="00AF105E" w:rsidRDefault="00AF105E" w:rsidP="00A85312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71460A6B" w14:textId="77777777" w:rsidR="00AF105E" w:rsidRDefault="00AF105E" w:rsidP="00A85312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14:paraId="270A9B1E" w14:textId="77777777" w:rsidR="00AF105E" w:rsidRDefault="00AF105E" w:rsidP="00A8531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5CED8545" w14:textId="77777777" w:rsidR="00AF105E" w:rsidRDefault="00AF105E" w:rsidP="00A8531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1F1E8AD3" w14:textId="77777777" w:rsidR="00AF105E" w:rsidRDefault="00AF105E" w:rsidP="00A85312">
            <w:pPr>
              <w:rPr>
                <w:rFonts w:ascii="Times New Roman" w:hAnsi="Times New Roman"/>
              </w:rPr>
            </w:pPr>
          </w:p>
        </w:tc>
      </w:tr>
      <w:tr w:rsidR="00AF105E" w:rsidRPr="00000F67" w14:paraId="39E618A2" w14:textId="77777777" w:rsidTr="00F4117C">
        <w:trPr>
          <w:trHeight w:val="554"/>
        </w:trPr>
        <w:tc>
          <w:tcPr>
            <w:tcW w:w="1418" w:type="dxa"/>
          </w:tcPr>
          <w:p w14:paraId="01840D06" w14:textId="77777777" w:rsidR="00AF105E" w:rsidRPr="00000F67" w:rsidRDefault="00AF105E" w:rsidP="00A853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827" w:type="dxa"/>
          </w:tcPr>
          <w:p w14:paraId="41F44D43" w14:textId="77777777" w:rsidR="00AF105E" w:rsidRPr="00000F67" w:rsidRDefault="00AF105E" w:rsidP="00A853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444D204" w14:textId="77777777" w:rsidR="00AF105E" w:rsidRPr="00000F67" w:rsidRDefault="00AF105E" w:rsidP="00A853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F39BE1D" w14:textId="77777777" w:rsidR="00AF105E" w:rsidRPr="00000F67" w:rsidRDefault="00AF105E" w:rsidP="00A8531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53F5680" w14:textId="77777777" w:rsidR="00AF105E" w:rsidRPr="00000F67" w:rsidRDefault="00AF105E" w:rsidP="00A85312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4B4BD82A" w14:textId="5BD5DA73" w:rsidR="00C0320F" w:rsidRPr="00C0320F" w:rsidRDefault="00C0320F" w:rsidP="0005720A">
      <w:pPr>
        <w:spacing w:line="259" w:lineRule="auto"/>
        <w:ind w:left="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32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Die Verwaltungsgemeinschaft Kötz (Landkreis Günzburg, ca. 4.600 Einwohner) sucht </w:t>
      </w:r>
      <w:r w:rsidR="00CB10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zum nächstmöglichen Zeitpunkt </w:t>
      </w:r>
      <w:r w:rsidR="0069099A">
        <w:rPr>
          <w:rFonts w:asciiTheme="minorHAnsi" w:eastAsiaTheme="minorHAnsi" w:hAnsiTheme="minorHAnsi" w:cstheme="minorBidi"/>
          <w:sz w:val="22"/>
          <w:szCs w:val="22"/>
          <w:lang w:eastAsia="en-US"/>
        </w:rPr>
        <w:t>in</w:t>
      </w:r>
      <w:r w:rsidR="00CB10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Vollzeit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eine</w:t>
      </w:r>
      <w:r w:rsidR="0069099A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</w:p>
    <w:p w14:paraId="37B0B0E1" w14:textId="77777777" w:rsidR="00C0320F" w:rsidRPr="00C0320F" w:rsidRDefault="00C0320F" w:rsidP="0005720A">
      <w:pPr>
        <w:spacing w:line="259" w:lineRule="auto"/>
        <w:ind w:left="284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5EBF8DA3" w14:textId="362A51BC" w:rsidR="00C0320F" w:rsidRPr="0005720A" w:rsidRDefault="00711A67" w:rsidP="0005720A">
      <w:pPr>
        <w:spacing w:line="259" w:lineRule="auto"/>
        <w:ind w:left="284"/>
        <w:jc w:val="center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Geschäftsstellenleiter</w:t>
      </w:r>
      <w:r w:rsidR="0069099A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 xml:space="preserve"> (m/w/d)</w:t>
      </w:r>
    </w:p>
    <w:p w14:paraId="0437B887" w14:textId="77777777" w:rsidR="00C0320F" w:rsidRPr="00C0320F" w:rsidRDefault="00C0320F" w:rsidP="0005720A">
      <w:pPr>
        <w:spacing w:line="259" w:lineRule="auto"/>
        <w:ind w:left="284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68AEC086" w14:textId="3379AAF0" w:rsidR="0005720A" w:rsidRDefault="00711A67" w:rsidP="0005720A">
      <w:pPr>
        <w:spacing w:line="259" w:lineRule="auto"/>
        <w:ind w:left="284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Für dieses Aufgabengebiet in Personalunion suchen wir eine/n Beschäftigte/n mit Fachprüfung II oder entsprechendem Bildungsstand oder eine/n Beamten bzw. Beamtin der 3. Qualifikation</w:t>
      </w:r>
      <w:r w:rsidR="008637D3">
        <w:rPr>
          <w:rFonts w:asciiTheme="minorHAnsi" w:eastAsiaTheme="minorHAnsi" w:hAnsiTheme="minorHAnsi" w:cstheme="minorBidi"/>
          <w:sz w:val="22"/>
          <w:szCs w:val="22"/>
          <w:lang w:eastAsia="en-US"/>
        </w:rPr>
        <w:t>sebene mit Abschluss zum Dipl.-Verwaltungswirt (FH).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131CB856" w14:textId="77777777" w:rsidR="00C0320F" w:rsidRDefault="00C0320F" w:rsidP="0005720A">
      <w:pPr>
        <w:spacing w:line="259" w:lineRule="auto"/>
        <w:ind w:left="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074F3FA" w14:textId="2BE48224" w:rsidR="00A85E80" w:rsidRPr="007A7191" w:rsidRDefault="008637D3" w:rsidP="0005720A">
      <w:pPr>
        <w:spacing w:line="259" w:lineRule="auto"/>
        <w:ind w:left="284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7A719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Ihre Aufgabenschwerpunkte:</w:t>
      </w:r>
    </w:p>
    <w:p w14:paraId="78615D1E" w14:textId="67D5065E" w:rsidR="008637D3" w:rsidRPr="007A7191" w:rsidRDefault="008637D3" w:rsidP="007A7191">
      <w:pPr>
        <w:pStyle w:val="Listenabsatz"/>
        <w:numPr>
          <w:ilvl w:val="0"/>
          <w:numId w:val="6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7191">
        <w:rPr>
          <w:rFonts w:asciiTheme="minorHAnsi" w:eastAsiaTheme="minorHAnsi" w:hAnsiTheme="minorHAnsi" w:cstheme="minorBidi"/>
          <w:sz w:val="22"/>
          <w:szCs w:val="22"/>
          <w:lang w:eastAsia="en-US"/>
        </w:rPr>
        <w:t>Leitung und Organisation der Verwaltung</w:t>
      </w:r>
    </w:p>
    <w:p w14:paraId="7262348A" w14:textId="3BB5ED9E" w:rsidR="008637D3" w:rsidRPr="007A7191" w:rsidRDefault="008637D3" w:rsidP="007A7191">
      <w:pPr>
        <w:pStyle w:val="Listenabsatz"/>
        <w:numPr>
          <w:ilvl w:val="0"/>
          <w:numId w:val="6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7191">
        <w:rPr>
          <w:rFonts w:asciiTheme="minorHAnsi" w:eastAsiaTheme="minorHAnsi" w:hAnsiTheme="minorHAnsi" w:cstheme="minorBidi"/>
          <w:sz w:val="22"/>
          <w:szCs w:val="22"/>
          <w:lang w:eastAsia="en-US"/>
        </w:rPr>
        <w:t>Personalwesen</w:t>
      </w:r>
    </w:p>
    <w:p w14:paraId="4D69A5C8" w14:textId="0D86FDFC" w:rsidR="008637D3" w:rsidRPr="007A7191" w:rsidRDefault="008637D3" w:rsidP="007A7191">
      <w:pPr>
        <w:pStyle w:val="Listenabsatz"/>
        <w:numPr>
          <w:ilvl w:val="0"/>
          <w:numId w:val="6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7191">
        <w:rPr>
          <w:rFonts w:asciiTheme="minorHAnsi" w:eastAsiaTheme="minorHAnsi" w:hAnsiTheme="minorHAnsi" w:cstheme="minorBidi"/>
          <w:sz w:val="22"/>
          <w:szCs w:val="22"/>
          <w:lang w:eastAsia="en-US"/>
        </w:rPr>
        <w:t>Allgemeine Grundsatz- und Rechtsfragen</w:t>
      </w:r>
    </w:p>
    <w:p w14:paraId="0ECA77A1" w14:textId="38D05A65" w:rsidR="008637D3" w:rsidRPr="007A7191" w:rsidRDefault="008637D3" w:rsidP="007A7191">
      <w:pPr>
        <w:pStyle w:val="Listenabsatz"/>
        <w:numPr>
          <w:ilvl w:val="0"/>
          <w:numId w:val="6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719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Sitzungsdienst, einschließl. </w:t>
      </w:r>
      <w:r w:rsidR="007A7191"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 w:rsidRPr="007A7191">
        <w:rPr>
          <w:rFonts w:asciiTheme="minorHAnsi" w:eastAsiaTheme="minorHAnsi" w:hAnsiTheme="minorHAnsi" w:cstheme="minorBidi"/>
          <w:sz w:val="22"/>
          <w:szCs w:val="22"/>
          <w:lang w:eastAsia="en-US"/>
        </w:rPr>
        <w:t>er Vor- und Nachbearbeitung</w:t>
      </w:r>
    </w:p>
    <w:p w14:paraId="771977F2" w14:textId="2F2F8F6B" w:rsidR="008637D3" w:rsidRDefault="008637D3" w:rsidP="007A7191">
      <w:pPr>
        <w:pStyle w:val="Listenabsatz"/>
        <w:numPr>
          <w:ilvl w:val="0"/>
          <w:numId w:val="6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7191">
        <w:rPr>
          <w:rFonts w:asciiTheme="minorHAnsi" w:eastAsiaTheme="minorHAnsi" w:hAnsiTheme="minorHAnsi" w:cstheme="minorBidi"/>
          <w:sz w:val="22"/>
          <w:szCs w:val="22"/>
          <w:lang w:eastAsia="en-US"/>
        </w:rPr>
        <w:t>Be</w:t>
      </w:r>
      <w:r w:rsidR="007A7191"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 w:rsidRPr="007A7191">
        <w:rPr>
          <w:rFonts w:asciiTheme="minorHAnsi" w:eastAsiaTheme="minorHAnsi" w:hAnsiTheme="minorHAnsi" w:cstheme="minorBidi"/>
          <w:sz w:val="22"/>
          <w:szCs w:val="22"/>
          <w:lang w:eastAsia="en-US"/>
        </w:rPr>
        <w:t>tragswesen</w:t>
      </w:r>
    </w:p>
    <w:p w14:paraId="4E9DB903" w14:textId="1F8EEB77" w:rsidR="007A7191" w:rsidRPr="007A7191" w:rsidRDefault="007A7191" w:rsidP="007A7191">
      <w:pPr>
        <w:pStyle w:val="Listenabsatz"/>
        <w:numPr>
          <w:ilvl w:val="0"/>
          <w:numId w:val="6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Ortsrecht</w:t>
      </w:r>
    </w:p>
    <w:p w14:paraId="1FE87287" w14:textId="5BD80226" w:rsidR="008637D3" w:rsidRPr="007A7191" w:rsidRDefault="008637D3" w:rsidP="007A7191">
      <w:pPr>
        <w:pStyle w:val="Listenabsatz"/>
        <w:numPr>
          <w:ilvl w:val="0"/>
          <w:numId w:val="6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7191">
        <w:rPr>
          <w:rFonts w:asciiTheme="minorHAnsi" w:eastAsiaTheme="minorHAnsi" w:hAnsiTheme="minorHAnsi" w:cstheme="minorBidi"/>
          <w:sz w:val="22"/>
          <w:szCs w:val="22"/>
          <w:lang w:eastAsia="en-US"/>
        </w:rPr>
        <w:t>Förder-, Zuschuss- und Zuwendungsanträge</w:t>
      </w:r>
    </w:p>
    <w:p w14:paraId="08D74D71" w14:textId="46C28F2A" w:rsidR="008637D3" w:rsidRDefault="008637D3" w:rsidP="0005720A">
      <w:pPr>
        <w:spacing w:line="259" w:lineRule="auto"/>
        <w:ind w:left="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0FB110E" w14:textId="0609EF7D" w:rsidR="008637D3" w:rsidRPr="007A7191" w:rsidRDefault="008637D3" w:rsidP="0005720A">
      <w:pPr>
        <w:spacing w:line="259" w:lineRule="auto"/>
        <w:ind w:left="284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7A719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Ihr Profil</w:t>
      </w:r>
      <w:r w:rsidR="007A719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</w:p>
    <w:p w14:paraId="399F72DB" w14:textId="776317B3" w:rsidR="008637D3" w:rsidRPr="007A7191" w:rsidRDefault="008637D3" w:rsidP="007A7191">
      <w:pPr>
        <w:pStyle w:val="Listenabsatz"/>
        <w:numPr>
          <w:ilvl w:val="0"/>
          <w:numId w:val="7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7191">
        <w:rPr>
          <w:rFonts w:asciiTheme="minorHAnsi" w:eastAsiaTheme="minorHAnsi" w:hAnsiTheme="minorHAnsi" w:cstheme="minorBidi"/>
          <w:sz w:val="22"/>
          <w:szCs w:val="22"/>
          <w:lang w:eastAsia="en-US"/>
        </w:rPr>
        <w:t>Eine Ausbildung mit Abschluss zum Dipl.-Verwaltungswirt (FH) mit der Befähigung zum gehobenen nichttechnischen Verwaltungsdienst (Qualifikationsebene III) oder einen entsprechenden Bildungsstand</w:t>
      </w:r>
    </w:p>
    <w:p w14:paraId="2F911667" w14:textId="5E09A654" w:rsidR="008637D3" w:rsidRPr="007A7191" w:rsidRDefault="008637D3" w:rsidP="007A7191">
      <w:pPr>
        <w:pStyle w:val="Listenabsatz"/>
        <w:numPr>
          <w:ilvl w:val="0"/>
          <w:numId w:val="7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7191">
        <w:rPr>
          <w:rFonts w:asciiTheme="minorHAnsi" w:eastAsiaTheme="minorHAnsi" w:hAnsiTheme="minorHAnsi" w:cstheme="minorBidi"/>
          <w:sz w:val="22"/>
          <w:szCs w:val="22"/>
          <w:lang w:eastAsia="en-US"/>
        </w:rPr>
        <w:t>Fundierte Fachkenntnisse und mehrjährige praktische Erfahrungen</w:t>
      </w:r>
    </w:p>
    <w:p w14:paraId="333ED07D" w14:textId="6DCC8726" w:rsidR="008637D3" w:rsidRPr="007A7191" w:rsidRDefault="008637D3" w:rsidP="007A7191">
      <w:pPr>
        <w:pStyle w:val="Listenabsatz"/>
        <w:numPr>
          <w:ilvl w:val="0"/>
          <w:numId w:val="7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7191">
        <w:rPr>
          <w:rFonts w:asciiTheme="minorHAnsi" w:eastAsiaTheme="minorHAnsi" w:hAnsiTheme="minorHAnsi" w:cstheme="minorBidi"/>
          <w:sz w:val="22"/>
          <w:szCs w:val="22"/>
          <w:lang w:eastAsia="en-US"/>
        </w:rPr>
        <w:t>Tätigkeiten im kommunalen Bereich sind von Vorteil</w:t>
      </w:r>
    </w:p>
    <w:p w14:paraId="5A69AF98" w14:textId="50E1B590" w:rsidR="008637D3" w:rsidRPr="007A7191" w:rsidRDefault="008637D3" w:rsidP="007A7191">
      <w:pPr>
        <w:pStyle w:val="Listenabsatz"/>
        <w:numPr>
          <w:ilvl w:val="0"/>
          <w:numId w:val="7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7191">
        <w:rPr>
          <w:rFonts w:asciiTheme="minorHAnsi" w:eastAsiaTheme="minorHAnsi" w:hAnsiTheme="minorHAnsi" w:cstheme="minorBidi"/>
          <w:sz w:val="22"/>
          <w:szCs w:val="22"/>
          <w:lang w:eastAsia="en-US"/>
        </w:rPr>
        <w:t>Flexibilität, Ein</w:t>
      </w:r>
      <w:r w:rsidR="008268B6" w:rsidRPr="007A7191">
        <w:rPr>
          <w:rFonts w:asciiTheme="minorHAnsi" w:eastAsiaTheme="minorHAnsi" w:hAnsiTheme="minorHAnsi" w:cstheme="minorBidi"/>
          <w:sz w:val="22"/>
          <w:szCs w:val="22"/>
          <w:lang w:eastAsia="en-US"/>
        </w:rPr>
        <w:t>satz</w:t>
      </w:r>
      <w:r w:rsidRPr="007A7191">
        <w:rPr>
          <w:rFonts w:asciiTheme="minorHAnsi" w:eastAsiaTheme="minorHAnsi" w:hAnsiTheme="minorHAnsi" w:cstheme="minorBidi"/>
          <w:sz w:val="22"/>
          <w:szCs w:val="22"/>
          <w:lang w:eastAsia="en-US"/>
        </w:rPr>
        <w:t>bereitschaft, Eigeninitiative und Verantwortungsbewusstsein sowie sicheres Auftreten und Freude am Umgang mit der Bürgschaft sind für Sie selbstverständlich</w:t>
      </w:r>
    </w:p>
    <w:p w14:paraId="68CC70A2" w14:textId="77777777" w:rsidR="007A7191" w:rsidRDefault="007A7191" w:rsidP="0005720A">
      <w:pPr>
        <w:spacing w:line="259" w:lineRule="auto"/>
        <w:ind w:left="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CD345B0" w14:textId="463552D2" w:rsidR="008637D3" w:rsidRPr="007A7191" w:rsidRDefault="008637D3" w:rsidP="0005720A">
      <w:pPr>
        <w:spacing w:line="259" w:lineRule="auto"/>
        <w:ind w:left="284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7A719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Wir bieten</w:t>
      </w:r>
      <w:r w:rsidR="007A7191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</w:p>
    <w:p w14:paraId="36AB96BB" w14:textId="79328BB7" w:rsidR="008637D3" w:rsidRPr="007A7191" w:rsidRDefault="008637D3" w:rsidP="007A7191">
      <w:pPr>
        <w:pStyle w:val="Listenabsatz"/>
        <w:numPr>
          <w:ilvl w:val="0"/>
          <w:numId w:val="8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7191">
        <w:rPr>
          <w:rFonts w:asciiTheme="minorHAnsi" w:eastAsiaTheme="minorHAnsi" w:hAnsiTheme="minorHAnsi" w:cstheme="minorBidi"/>
          <w:sz w:val="22"/>
          <w:szCs w:val="22"/>
          <w:lang w:eastAsia="en-US"/>
        </w:rPr>
        <w:t>Eine abwechslungsreiche und selbständige Tätigkeit</w:t>
      </w:r>
    </w:p>
    <w:p w14:paraId="2326E2EB" w14:textId="297AF9D2" w:rsidR="008637D3" w:rsidRPr="007A7191" w:rsidRDefault="008637D3" w:rsidP="007A7191">
      <w:pPr>
        <w:pStyle w:val="Listenabsatz"/>
        <w:numPr>
          <w:ilvl w:val="0"/>
          <w:numId w:val="8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7191">
        <w:rPr>
          <w:rFonts w:asciiTheme="minorHAnsi" w:eastAsiaTheme="minorHAnsi" w:hAnsiTheme="minorHAnsi" w:cstheme="minorBidi"/>
          <w:sz w:val="22"/>
          <w:szCs w:val="22"/>
          <w:lang w:eastAsia="en-US"/>
        </w:rPr>
        <w:t>Ein motiviertes</w:t>
      </w:r>
      <w:r w:rsidR="007A7191" w:rsidRPr="007A719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und kollegiales Team im Rathaus</w:t>
      </w:r>
    </w:p>
    <w:p w14:paraId="6DCEBA3D" w14:textId="4D8523C9" w:rsidR="007A7191" w:rsidRPr="007A7191" w:rsidRDefault="007A7191" w:rsidP="007A7191">
      <w:pPr>
        <w:pStyle w:val="Listenabsatz"/>
        <w:numPr>
          <w:ilvl w:val="0"/>
          <w:numId w:val="8"/>
        </w:num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7191">
        <w:rPr>
          <w:rFonts w:asciiTheme="minorHAnsi" w:eastAsiaTheme="minorHAnsi" w:hAnsiTheme="minorHAnsi" w:cstheme="minorBidi"/>
          <w:sz w:val="22"/>
          <w:szCs w:val="22"/>
          <w:lang w:eastAsia="en-US"/>
        </w:rPr>
        <w:t>Flexible Arbeitszeiten im Rahmen unserer Gleitzeitregelung</w:t>
      </w:r>
    </w:p>
    <w:p w14:paraId="07BAB495" w14:textId="20AE7473" w:rsidR="007A7191" w:rsidRDefault="007A7191" w:rsidP="0005720A">
      <w:pPr>
        <w:spacing w:line="259" w:lineRule="auto"/>
        <w:ind w:left="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FB61BB8" w14:textId="1B8FA945" w:rsidR="007A7191" w:rsidRDefault="007A7191" w:rsidP="0005720A">
      <w:pPr>
        <w:spacing w:line="259" w:lineRule="auto"/>
        <w:ind w:left="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Die Besoldung/Vergütung richtet sich nach den Vorkenntnissen und den persönlichen Voraussetzungen nach dem BbesG bzw. TVöD (bis zur Besoldungsgruppe A12 bzw. Entgeltgruppe 12)</w:t>
      </w:r>
    </w:p>
    <w:p w14:paraId="4A4E99E3" w14:textId="447264FE" w:rsidR="007A7191" w:rsidRDefault="007A7191" w:rsidP="0005720A">
      <w:pPr>
        <w:spacing w:line="259" w:lineRule="auto"/>
        <w:ind w:left="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39941B5" w14:textId="0625110E" w:rsidR="007A7191" w:rsidRDefault="007A7191" w:rsidP="007A7191">
      <w:pPr>
        <w:spacing w:line="259" w:lineRule="auto"/>
        <w:ind w:left="284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Senden Sie uns Ihre aussagekräftige Bewerbung bis spätestens 12.04.2020 </w:t>
      </w:r>
    </w:p>
    <w:p w14:paraId="7A237777" w14:textId="02E5F9CB" w:rsidR="00C0320F" w:rsidRDefault="00C0320F" w:rsidP="0005720A">
      <w:pPr>
        <w:spacing w:line="259" w:lineRule="auto"/>
        <w:ind w:left="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032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an die </w:t>
      </w:r>
      <w:r w:rsidRPr="00C0320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Verwaltungsgemeinschaft Kötz, </w:t>
      </w:r>
      <w:r w:rsidR="0005720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Obere Dorfstr. 3a</w:t>
      </w:r>
      <w:r w:rsidRPr="00C0320F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, 89359 Kötz</w:t>
      </w:r>
      <w:r w:rsidRPr="00C0320F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02F8C966" w14:textId="1D531012" w:rsidR="007A7191" w:rsidRDefault="007A7191" w:rsidP="0005720A">
      <w:pPr>
        <w:spacing w:line="259" w:lineRule="auto"/>
        <w:ind w:left="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69C36FE" w14:textId="715D7935" w:rsidR="007A7191" w:rsidRPr="00C0320F" w:rsidRDefault="007A7191" w:rsidP="0005720A">
      <w:pPr>
        <w:spacing w:line="259" w:lineRule="auto"/>
        <w:ind w:left="28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Für telefonische Rückfragen steht Ihnen unsere Geschäftsstellenleiterin Frau Ertle gerne unter der Telefon-Nr. 08221/2070-24 oder per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e-mail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hyperlink r:id="rId10" w:history="1">
        <w:r w:rsidRPr="00974AE8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sabine.ertle@vg-koetz.de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zur Verfügung. </w:t>
      </w:r>
    </w:p>
    <w:sectPr w:rsidR="007A7191" w:rsidRPr="00C0320F">
      <w:footerReference w:type="first" r:id="rId11"/>
      <w:pgSz w:w="11906" w:h="16838" w:code="9"/>
      <w:pgMar w:top="454" w:right="1134" w:bottom="851" w:left="964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FD41C" w14:textId="77777777" w:rsidR="00AB35D9" w:rsidRDefault="00AB35D9">
      <w:r>
        <w:separator/>
      </w:r>
    </w:p>
  </w:endnote>
  <w:endnote w:type="continuationSeparator" w:id="0">
    <w:p w14:paraId="114F0DBB" w14:textId="77777777" w:rsidR="00AB35D9" w:rsidRDefault="00AB3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4802"/>
    </w:tblGrid>
    <w:tr w:rsidR="005545E6" w:rsidRPr="007A1F32" w14:paraId="40ABE28B" w14:textId="77777777" w:rsidTr="005F5A29">
      <w:tc>
        <w:tcPr>
          <w:tcW w:w="4820" w:type="dxa"/>
        </w:tcPr>
        <w:p w14:paraId="68E538B4" w14:textId="77777777" w:rsidR="005545E6" w:rsidRPr="007A1F32" w:rsidRDefault="005545E6" w:rsidP="005F5A29">
          <w:pPr>
            <w:pStyle w:val="Fuzeile"/>
            <w:rPr>
              <w:rFonts w:cs="Arial"/>
              <w:sz w:val="14"/>
              <w:szCs w:val="14"/>
            </w:rPr>
          </w:pPr>
        </w:p>
      </w:tc>
      <w:tc>
        <w:tcPr>
          <w:tcW w:w="4802" w:type="dxa"/>
        </w:tcPr>
        <w:p w14:paraId="3CBD2E74" w14:textId="77777777" w:rsidR="005545E6" w:rsidRPr="007A1F32" w:rsidRDefault="005545E6" w:rsidP="005F5A29">
          <w:pPr>
            <w:pStyle w:val="Fuzeile"/>
            <w:rPr>
              <w:rFonts w:cs="Arial"/>
              <w:sz w:val="14"/>
              <w:szCs w:val="14"/>
            </w:rPr>
          </w:pPr>
        </w:p>
      </w:tc>
    </w:tr>
  </w:tbl>
  <w:p w14:paraId="1D1ED680" w14:textId="77777777" w:rsidR="002C026F" w:rsidRPr="00AF105E" w:rsidRDefault="002C026F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CEB7C" w14:textId="77777777" w:rsidR="00AB35D9" w:rsidRDefault="00AB35D9">
      <w:r>
        <w:separator/>
      </w:r>
    </w:p>
  </w:footnote>
  <w:footnote w:type="continuationSeparator" w:id="0">
    <w:p w14:paraId="58D310E4" w14:textId="77777777" w:rsidR="00AB35D9" w:rsidRDefault="00AB3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03CA"/>
    <w:multiLevelType w:val="hybridMultilevel"/>
    <w:tmpl w:val="BB288148"/>
    <w:lvl w:ilvl="0" w:tplc="2D86D9F8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857562C"/>
    <w:multiLevelType w:val="hybridMultilevel"/>
    <w:tmpl w:val="577E1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67C78"/>
    <w:multiLevelType w:val="hybridMultilevel"/>
    <w:tmpl w:val="9F5AACB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7AE53A4"/>
    <w:multiLevelType w:val="hybridMultilevel"/>
    <w:tmpl w:val="00E4A32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AE43232"/>
    <w:multiLevelType w:val="hybridMultilevel"/>
    <w:tmpl w:val="7F10EBAA"/>
    <w:lvl w:ilvl="0" w:tplc="7A9C4D30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DC86395"/>
    <w:multiLevelType w:val="hybridMultilevel"/>
    <w:tmpl w:val="44861B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459F0"/>
    <w:multiLevelType w:val="hybridMultilevel"/>
    <w:tmpl w:val="AE34A32A"/>
    <w:lvl w:ilvl="0" w:tplc="177AEBCC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7DFE4489"/>
    <w:multiLevelType w:val="hybridMultilevel"/>
    <w:tmpl w:val="DC9E182E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728"/>
    <w:rsid w:val="0001527F"/>
    <w:rsid w:val="0004329E"/>
    <w:rsid w:val="000569AE"/>
    <w:rsid w:val="0005720A"/>
    <w:rsid w:val="00080BEF"/>
    <w:rsid w:val="000A0AC8"/>
    <w:rsid w:val="000A69EB"/>
    <w:rsid w:val="000B1929"/>
    <w:rsid w:val="000C2B77"/>
    <w:rsid w:val="000D4D55"/>
    <w:rsid w:val="000F01F9"/>
    <w:rsid w:val="001119DB"/>
    <w:rsid w:val="00122436"/>
    <w:rsid w:val="001557D5"/>
    <w:rsid w:val="00171C29"/>
    <w:rsid w:val="001A7FAA"/>
    <w:rsid w:val="001C0C94"/>
    <w:rsid w:val="001F6302"/>
    <w:rsid w:val="00205692"/>
    <w:rsid w:val="0021691C"/>
    <w:rsid w:val="002245F8"/>
    <w:rsid w:val="002C026F"/>
    <w:rsid w:val="002C5A10"/>
    <w:rsid w:val="002F6571"/>
    <w:rsid w:val="00317CCD"/>
    <w:rsid w:val="00392BE9"/>
    <w:rsid w:val="003A1AB8"/>
    <w:rsid w:val="003B6AEE"/>
    <w:rsid w:val="003B71C7"/>
    <w:rsid w:val="003F52F0"/>
    <w:rsid w:val="0040757B"/>
    <w:rsid w:val="0042263B"/>
    <w:rsid w:val="00422E83"/>
    <w:rsid w:val="0044224F"/>
    <w:rsid w:val="004627AB"/>
    <w:rsid w:val="0047023A"/>
    <w:rsid w:val="004D78EB"/>
    <w:rsid w:val="0053195C"/>
    <w:rsid w:val="005545E6"/>
    <w:rsid w:val="005A1DAB"/>
    <w:rsid w:val="005B3116"/>
    <w:rsid w:val="005C5CDA"/>
    <w:rsid w:val="005F5A29"/>
    <w:rsid w:val="0069099A"/>
    <w:rsid w:val="006946D0"/>
    <w:rsid w:val="006C2B46"/>
    <w:rsid w:val="00711A67"/>
    <w:rsid w:val="00752037"/>
    <w:rsid w:val="00754FEE"/>
    <w:rsid w:val="0078627B"/>
    <w:rsid w:val="007A7191"/>
    <w:rsid w:val="008268B6"/>
    <w:rsid w:val="00841444"/>
    <w:rsid w:val="008637D3"/>
    <w:rsid w:val="008853E7"/>
    <w:rsid w:val="008864A8"/>
    <w:rsid w:val="009078D5"/>
    <w:rsid w:val="00934111"/>
    <w:rsid w:val="0094647D"/>
    <w:rsid w:val="00961C76"/>
    <w:rsid w:val="00A34893"/>
    <w:rsid w:val="00A85312"/>
    <w:rsid w:val="00A85BC7"/>
    <w:rsid w:val="00A85E80"/>
    <w:rsid w:val="00AA7F61"/>
    <w:rsid w:val="00AB35D9"/>
    <w:rsid w:val="00AF105E"/>
    <w:rsid w:val="00B271C2"/>
    <w:rsid w:val="00B34D9A"/>
    <w:rsid w:val="00B43EE9"/>
    <w:rsid w:val="00B61F37"/>
    <w:rsid w:val="00BE4DE4"/>
    <w:rsid w:val="00C0320F"/>
    <w:rsid w:val="00C93C7C"/>
    <w:rsid w:val="00CB10AB"/>
    <w:rsid w:val="00CB63FA"/>
    <w:rsid w:val="00CC0E63"/>
    <w:rsid w:val="00CE63E0"/>
    <w:rsid w:val="00CF55AD"/>
    <w:rsid w:val="00CF79C5"/>
    <w:rsid w:val="00D02035"/>
    <w:rsid w:val="00D31728"/>
    <w:rsid w:val="00D4330E"/>
    <w:rsid w:val="00D63ADD"/>
    <w:rsid w:val="00D92E76"/>
    <w:rsid w:val="00DC0258"/>
    <w:rsid w:val="00E32D09"/>
    <w:rsid w:val="00E5717C"/>
    <w:rsid w:val="00E57726"/>
    <w:rsid w:val="00E63E92"/>
    <w:rsid w:val="00E66D2B"/>
    <w:rsid w:val="00E812C5"/>
    <w:rsid w:val="00E975DE"/>
    <w:rsid w:val="00ED3291"/>
    <w:rsid w:val="00F17B10"/>
    <w:rsid w:val="00F4117C"/>
    <w:rsid w:val="00F51219"/>
    <w:rsid w:val="00F74A2B"/>
    <w:rsid w:val="00F95DCC"/>
    <w:rsid w:val="00FE0B52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8F77B9"/>
  <w15:chartTrackingRefBased/>
  <w15:docId w15:val="{546557EC-A963-450E-B53D-B5819DFE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Times New Roman" w:hAnsi="Times New Roman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17CCD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44224F"/>
    <w:rPr>
      <w:b/>
      <w:sz w:val="20"/>
    </w:rPr>
  </w:style>
  <w:style w:type="paragraph" w:styleId="Textkrper-Zeileneinzug">
    <w:name w:val="Body Text Indent"/>
    <w:basedOn w:val="Standard"/>
    <w:rsid w:val="0044224F"/>
    <w:rPr>
      <w:sz w:val="20"/>
    </w:rPr>
  </w:style>
  <w:style w:type="character" w:customStyle="1" w:styleId="berschrift1Zchn">
    <w:name w:val="Überschrift 1 Zchn"/>
    <w:link w:val="berschrift1"/>
    <w:rsid w:val="00AF105E"/>
    <w:rPr>
      <w:b/>
      <w:sz w:val="22"/>
    </w:rPr>
  </w:style>
  <w:style w:type="character" w:customStyle="1" w:styleId="KopfzeileZchn">
    <w:name w:val="Kopfzeile Zchn"/>
    <w:link w:val="Kopfzeile"/>
    <w:rsid w:val="00AF105E"/>
    <w:rPr>
      <w:rFonts w:ascii="Arial" w:hAnsi="Arial"/>
      <w:sz w:val="24"/>
    </w:rPr>
  </w:style>
  <w:style w:type="character" w:customStyle="1" w:styleId="FuzeileZchn">
    <w:name w:val="Fußzeile Zchn"/>
    <w:link w:val="Fuzeile"/>
    <w:uiPriority w:val="99"/>
    <w:rsid w:val="00AF105E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6946D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E8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7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632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bine.ertle@vg-koetz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+S\K&#228;mmerei\Bubesheim\Bauleitplanung\Kiesabbau%209.%20FNP&#196;nderung\Blankobrief%20ohne%20Fil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F78A4-367C-41FB-BE81-AF341072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Blankobrief ohne Fillin.dot</Template>
  <TotalTime>0</TotalTime>
  <Pages>1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Reitzner GmbH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Sabine Ertle</dc:creator>
  <cp:keywords/>
  <cp:lastModifiedBy>Sabine Ertle</cp:lastModifiedBy>
  <cp:revision>6</cp:revision>
  <cp:lastPrinted>2020-03-17T10:46:00Z</cp:lastPrinted>
  <dcterms:created xsi:type="dcterms:W3CDTF">2018-02-15T08:21:00Z</dcterms:created>
  <dcterms:modified xsi:type="dcterms:W3CDTF">2020-03-17T15:29:00Z</dcterms:modified>
</cp:coreProperties>
</file>